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86MS0035-01-2024-004419-14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460F30">
        <w:rPr>
          <w:sz w:val="28"/>
          <w:szCs w:val="28"/>
        </w:rPr>
        <w:t>2-2350/1802/2024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23 сентября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60F30">
        <w:rPr>
          <w:sz w:val="28"/>
          <w:szCs w:val="28"/>
        </w:rPr>
        <w:t>ООО ПКО "Интел 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460F30">
        <w:rPr>
          <w:sz w:val="28"/>
          <w:szCs w:val="28"/>
        </w:rPr>
        <w:t>Акентьеву Игорю Николаевичу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460F30">
        <w:rPr>
          <w:sz w:val="28"/>
          <w:szCs w:val="28"/>
        </w:rPr>
        <w:t>ООО ПКО "Интел 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460F30">
        <w:rPr>
          <w:sz w:val="28"/>
          <w:szCs w:val="28"/>
        </w:rPr>
        <w:t>Акентьева Игоря Николаевича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C709E6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460F30">
        <w:rPr>
          <w:sz w:val="28"/>
          <w:szCs w:val="28"/>
        </w:rPr>
        <w:t>ООО ПКО "Интел коллект"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460F30">
        <w:rPr>
          <w:sz w:val="28"/>
          <w:szCs w:val="28"/>
        </w:rPr>
        <w:t>5407977286</w:t>
      </w:r>
      <w:r w:rsidR="00532E1D">
        <w:rPr>
          <w:sz w:val="28"/>
          <w:szCs w:val="28"/>
        </w:rPr>
        <w:t xml:space="preserve"> ОГРН </w:t>
      </w:r>
      <w:r w:rsidR="00460F30">
        <w:rPr>
          <w:sz w:val="28"/>
          <w:szCs w:val="28"/>
        </w:rPr>
        <w:t>1205400001399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460F30">
        <w:rPr>
          <w:sz w:val="28"/>
          <w:szCs w:val="28"/>
        </w:rPr>
        <w:t>№ 1903659255 от 08.02.2023</w:t>
      </w:r>
      <w:r w:rsidRPr="0039796B">
        <w:rPr>
          <w:sz w:val="28"/>
          <w:szCs w:val="28"/>
        </w:rPr>
        <w:t xml:space="preserve"> в размере </w:t>
      </w:r>
      <w:r w:rsidR="00460F30">
        <w:rPr>
          <w:sz w:val="28"/>
          <w:szCs w:val="28"/>
        </w:rPr>
        <w:t>27997,50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460F30">
        <w:rPr>
          <w:sz w:val="28"/>
          <w:szCs w:val="28"/>
        </w:rPr>
        <w:t xml:space="preserve">1039,93 руб., почтовых услуг 80,40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60F30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9D3D51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09E6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409D9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58AA0D4-7E31-46FA-9EC6-BB6E4B4D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